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3070"/>
        <w:gridCol w:w="3071"/>
        <w:gridCol w:w="3071"/>
      </w:tblGrid>
      <w:tr w:rsidR="004B4AD7" w:rsidTr="004B4AD7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AD7" w:rsidRDefault="007A3608">
            <w:pPr>
              <w:jc w:val="center"/>
            </w:pPr>
            <w:r>
              <w:t>Universität Regensburg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AD7" w:rsidRDefault="004B4AD7">
            <w:pPr>
              <w:rPr>
                <w:rFonts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AD7" w:rsidRDefault="007A3608" w:rsidP="001F0FB4">
            <w:pPr>
              <w:jc w:val="center"/>
            </w:pPr>
            <w:r>
              <w:t>Gymnastik und Tanz (Schwab)</w:t>
            </w:r>
          </w:p>
        </w:tc>
      </w:tr>
    </w:tbl>
    <w:p w:rsidR="004B4AD7" w:rsidRDefault="004B4AD7" w:rsidP="004B4AD7">
      <w:pPr>
        <w:jc w:val="center"/>
      </w:pPr>
    </w:p>
    <w:p w:rsidR="004B4AD7" w:rsidRDefault="004B4AD7" w:rsidP="004B4AD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</w:t>
      </w:r>
      <w:r w:rsidR="00614C98">
        <w:rPr>
          <w:b/>
          <w:sz w:val="28"/>
          <w:szCs w:val="28"/>
          <w:u w:val="single"/>
        </w:rPr>
        <w:t>EWERTUNGSKRITERIEN IN GYMNASTIK UND TANZ</w:t>
      </w:r>
    </w:p>
    <w:p w:rsidR="004B4AD7" w:rsidRDefault="004B4AD7" w:rsidP="004B4AD7">
      <w:pPr>
        <w:jc w:val="center"/>
        <w:rPr>
          <w:b/>
          <w:sz w:val="28"/>
          <w:szCs w:val="28"/>
          <w:u w:val="single"/>
        </w:rPr>
      </w:pPr>
    </w:p>
    <w:p w:rsidR="004B4AD7" w:rsidRPr="00614C98" w:rsidRDefault="004B4AD7" w:rsidP="004B4AD7">
      <w:pPr>
        <w:pStyle w:val="Listenabsatz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614C98">
        <w:rPr>
          <w:b/>
          <w:sz w:val="24"/>
          <w:szCs w:val="24"/>
          <w:u w:val="single"/>
        </w:rPr>
        <w:t>Bewertungskriterien für Gymnastik und Tanz laut LPO</w:t>
      </w:r>
    </w:p>
    <w:p w:rsidR="004B4AD7" w:rsidRDefault="004B4AD7" w:rsidP="004B4AD7">
      <w:pPr>
        <w:pStyle w:val="Listenabsatz"/>
        <w:ind w:left="1065"/>
      </w:pPr>
    </w:p>
    <w:p w:rsidR="004B4AD7" w:rsidRDefault="004B4AD7" w:rsidP="004B4AD7">
      <w:pPr>
        <w:pStyle w:val="Listenabsatz"/>
        <w:numPr>
          <w:ilvl w:val="0"/>
          <w:numId w:val="2"/>
        </w:numPr>
      </w:pPr>
      <w:r>
        <w:t>Musikinterpretation</w:t>
      </w:r>
    </w:p>
    <w:p w:rsidR="004B4AD7" w:rsidRDefault="004B4AD7" w:rsidP="004B4AD7">
      <w:pPr>
        <w:pStyle w:val="Listenabsatz"/>
        <w:numPr>
          <w:ilvl w:val="0"/>
          <w:numId w:val="2"/>
        </w:numPr>
      </w:pPr>
      <w:r>
        <w:t>Vielfalt und Schwierigkeiten der Bewegungsformen</w:t>
      </w:r>
    </w:p>
    <w:p w:rsidR="004B4AD7" w:rsidRDefault="004B4AD7" w:rsidP="004B4AD7">
      <w:pPr>
        <w:pStyle w:val="Listenabsatz"/>
        <w:numPr>
          <w:ilvl w:val="0"/>
          <w:numId w:val="2"/>
        </w:numPr>
      </w:pPr>
      <w:r>
        <w:t xml:space="preserve">Räumliche Gestaltung </w:t>
      </w:r>
    </w:p>
    <w:p w:rsidR="004B4AD7" w:rsidRDefault="004B4AD7" w:rsidP="004B4AD7">
      <w:pPr>
        <w:pStyle w:val="Listenabsatz"/>
        <w:ind w:left="1425"/>
      </w:pPr>
    </w:p>
    <w:p w:rsidR="004B4AD7" w:rsidRDefault="004B4AD7" w:rsidP="004B4AD7">
      <w:pPr>
        <w:pStyle w:val="Listenabsatz"/>
        <w:numPr>
          <w:ilvl w:val="0"/>
          <w:numId w:val="2"/>
        </w:numPr>
      </w:pPr>
      <w:r>
        <w:t xml:space="preserve">Ausführung  </w:t>
      </w:r>
    </w:p>
    <w:p w:rsidR="004B4AD7" w:rsidRDefault="004B4AD7" w:rsidP="004B4AD7">
      <w:pPr>
        <w:pStyle w:val="Listenabsatz"/>
        <w:numPr>
          <w:ilvl w:val="0"/>
          <w:numId w:val="2"/>
        </w:numPr>
      </w:pPr>
      <w:r>
        <w:t xml:space="preserve">Gesamteindruck </w:t>
      </w:r>
    </w:p>
    <w:p w:rsidR="004B4AD7" w:rsidRDefault="004B4AD7" w:rsidP="004B4AD7">
      <w:pPr>
        <w:jc w:val="both"/>
      </w:pPr>
      <w:r>
        <w:t xml:space="preserve">Bei den Übungen mit Handgerät kommt zur Körpertechnik die Gerätetechnik hinzu. Es sollen alle möglichen Techniken des gewählten Geräts gezeigt, alle Raum- und Körperebenen berücksichtigt werden sowie mindestens ein Handwechsel zu sehen sein. </w:t>
      </w:r>
    </w:p>
    <w:p w:rsidR="004B4AD7" w:rsidRDefault="004B4AD7" w:rsidP="004B4AD7"/>
    <w:p w:rsidR="00614C98" w:rsidRDefault="00614C98" w:rsidP="004B4AD7"/>
    <w:p w:rsidR="004B4AD7" w:rsidRPr="00614C98" w:rsidRDefault="004B4AD7" w:rsidP="004B4AD7">
      <w:pPr>
        <w:pStyle w:val="Listenabsatz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614C98">
        <w:rPr>
          <w:b/>
          <w:sz w:val="24"/>
          <w:szCs w:val="24"/>
          <w:u w:val="single"/>
        </w:rPr>
        <w:t xml:space="preserve">Bewertungskriterien für den Wettkampf „Jugend trainiert für Olympia“ </w:t>
      </w:r>
      <w:r w:rsidR="00614C98" w:rsidRPr="00614C98">
        <w:rPr>
          <w:b/>
          <w:sz w:val="24"/>
          <w:szCs w:val="24"/>
          <w:u w:val="single"/>
        </w:rPr>
        <w:t xml:space="preserve"> im Tanz</w:t>
      </w:r>
    </w:p>
    <w:p w:rsidR="004B4AD7" w:rsidRPr="004B4AD7" w:rsidRDefault="004B4AD7" w:rsidP="004B4AD7">
      <w:pPr>
        <w:rPr>
          <w:b/>
        </w:rPr>
      </w:pPr>
    </w:p>
    <w:p w:rsidR="004B4AD7" w:rsidRPr="004B4AD7" w:rsidRDefault="004B4AD7" w:rsidP="004B4AD7">
      <w:pPr>
        <w:pStyle w:val="Listenabsatz"/>
        <w:numPr>
          <w:ilvl w:val="0"/>
          <w:numId w:val="3"/>
        </w:numPr>
        <w:rPr>
          <w:b/>
        </w:rPr>
      </w:pPr>
      <w:r w:rsidRPr="004B4AD7">
        <w:rPr>
          <w:b/>
        </w:rPr>
        <w:t>Musikinterpretation</w:t>
      </w:r>
    </w:p>
    <w:p w:rsidR="004B4AD7" w:rsidRDefault="004B4AD7" w:rsidP="004B4AD7">
      <w:pPr>
        <w:pStyle w:val="Listenabsatz"/>
        <w:ind w:left="1065"/>
      </w:pPr>
      <w:r>
        <w:t>Rhythmus, Dynamik, Akzente</w:t>
      </w:r>
    </w:p>
    <w:p w:rsidR="004B4AD7" w:rsidRDefault="004B4AD7" w:rsidP="004B4AD7">
      <w:pPr>
        <w:pStyle w:val="Listenabsatz"/>
        <w:ind w:left="1065"/>
      </w:pPr>
      <w:r>
        <w:t>Bezüge zwischen Musik und Bewegung, Übereinstimmung von Musik und Bewegung</w:t>
      </w:r>
    </w:p>
    <w:p w:rsidR="004B4AD7" w:rsidRDefault="004B4AD7" w:rsidP="004B4AD7">
      <w:pPr>
        <w:pStyle w:val="Listenabsatz"/>
        <w:ind w:left="1065"/>
      </w:pPr>
      <w:r>
        <w:t xml:space="preserve">angemessene Komplexität </w:t>
      </w:r>
    </w:p>
    <w:p w:rsidR="004B4AD7" w:rsidRDefault="004B4AD7" w:rsidP="004B4AD7">
      <w:pPr>
        <w:pStyle w:val="Listenabsatz"/>
        <w:ind w:left="1065"/>
        <w:rPr>
          <w:b/>
        </w:rPr>
      </w:pPr>
    </w:p>
    <w:p w:rsidR="004B4AD7" w:rsidRPr="004B4AD7" w:rsidRDefault="004B4AD7" w:rsidP="004B4AD7">
      <w:pPr>
        <w:pStyle w:val="Listenabsatz"/>
        <w:numPr>
          <w:ilvl w:val="0"/>
          <w:numId w:val="3"/>
        </w:numPr>
        <w:rPr>
          <w:b/>
        </w:rPr>
      </w:pPr>
      <w:r w:rsidRPr="004B4AD7">
        <w:rPr>
          <w:b/>
        </w:rPr>
        <w:t>Gestaltung</w:t>
      </w:r>
    </w:p>
    <w:p w:rsidR="004B4AD7" w:rsidRDefault="004B4AD7" w:rsidP="004B4AD7">
      <w:pPr>
        <w:pStyle w:val="Listenabsatz"/>
        <w:ind w:left="1065"/>
      </w:pPr>
      <w:r>
        <w:t xml:space="preserve">Raum (Nutzung des gesamten Raumes, Gruppenkonstellationen), Bilder </w:t>
      </w:r>
    </w:p>
    <w:p w:rsidR="004B4AD7" w:rsidRDefault="00614C98" w:rsidP="004B4AD7">
      <w:pPr>
        <w:pStyle w:val="Listenabsatz"/>
        <w:ind w:left="1065"/>
      </w:pPr>
      <w:r>
        <w:t xml:space="preserve">kreativer Umgang mit vorgegebenem Bewegungskodex </w:t>
      </w:r>
    </w:p>
    <w:p w:rsidR="004B4AD7" w:rsidRPr="004B4AD7" w:rsidRDefault="004B4AD7" w:rsidP="004B4AD7">
      <w:pPr>
        <w:rPr>
          <w:sz w:val="20"/>
          <w:szCs w:val="20"/>
        </w:rPr>
      </w:pPr>
    </w:p>
    <w:p w:rsidR="004B4AD7" w:rsidRPr="004B4AD7" w:rsidRDefault="004B4AD7" w:rsidP="004B4AD7">
      <w:pPr>
        <w:pStyle w:val="Listenabsatz"/>
        <w:numPr>
          <w:ilvl w:val="0"/>
          <w:numId w:val="3"/>
        </w:numPr>
        <w:rPr>
          <w:b/>
        </w:rPr>
      </w:pPr>
      <w:r w:rsidRPr="004B4AD7">
        <w:rPr>
          <w:b/>
        </w:rPr>
        <w:t>Bewegungsrepertoire</w:t>
      </w:r>
    </w:p>
    <w:p w:rsidR="004B4AD7" w:rsidRDefault="004B4AD7" w:rsidP="004B4AD7">
      <w:pPr>
        <w:pStyle w:val="Listenabsatz"/>
        <w:ind w:left="1065"/>
      </w:pPr>
      <w:r>
        <w:t>Vielfalt, Schwierigkeit, Stilbewusstsein</w:t>
      </w:r>
    </w:p>
    <w:p w:rsidR="004B4AD7" w:rsidRPr="004B4AD7" w:rsidRDefault="004B4AD7" w:rsidP="004B4AD7">
      <w:pPr>
        <w:rPr>
          <w:sz w:val="20"/>
          <w:szCs w:val="20"/>
        </w:rPr>
      </w:pPr>
    </w:p>
    <w:p w:rsidR="004B4AD7" w:rsidRPr="004B4AD7" w:rsidRDefault="004B4AD7" w:rsidP="004B4AD7">
      <w:pPr>
        <w:pStyle w:val="Listenabsatz"/>
        <w:numPr>
          <w:ilvl w:val="0"/>
          <w:numId w:val="3"/>
        </w:numPr>
        <w:rPr>
          <w:b/>
        </w:rPr>
      </w:pPr>
      <w:r w:rsidRPr="004B4AD7">
        <w:rPr>
          <w:b/>
        </w:rPr>
        <w:t>Bewegungsqualität</w:t>
      </w:r>
    </w:p>
    <w:p w:rsidR="004B4AD7" w:rsidRDefault="004B4AD7" w:rsidP="004B4AD7">
      <w:pPr>
        <w:pStyle w:val="Listenabsatz"/>
        <w:ind w:left="1065"/>
      </w:pPr>
      <w:r>
        <w:t>Genauigkeit, Synchronität, Differenzierung (Bewegungsfluss, -ansatz, -weite, -dynamik)</w:t>
      </w:r>
    </w:p>
    <w:p w:rsidR="004B4AD7" w:rsidRPr="004B4AD7" w:rsidRDefault="004B4AD7" w:rsidP="004B4AD7">
      <w:pPr>
        <w:rPr>
          <w:sz w:val="20"/>
          <w:szCs w:val="20"/>
        </w:rPr>
      </w:pPr>
    </w:p>
    <w:p w:rsidR="004B4AD7" w:rsidRDefault="004B4AD7" w:rsidP="004B4AD7">
      <w:pPr>
        <w:pStyle w:val="Listenabsatz"/>
        <w:numPr>
          <w:ilvl w:val="0"/>
          <w:numId w:val="3"/>
        </w:numPr>
        <w:rPr>
          <w:b/>
        </w:rPr>
      </w:pPr>
      <w:r w:rsidRPr="004B4AD7">
        <w:rPr>
          <w:b/>
        </w:rPr>
        <w:t>Bewegungsausdruck</w:t>
      </w:r>
    </w:p>
    <w:p w:rsidR="004B4AD7" w:rsidRDefault="004B4AD7" w:rsidP="004B4AD7">
      <w:pPr>
        <w:pStyle w:val="Listenabsatz"/>
        <w:ind w:left="1065"/>
      </w:pPr>
      <w:r>
        <w:t xml:space="preserve">Präsenz, Durchgängigkeit </w:t>
      </w:r>
    </w:p>
    <w:sectPr w:rsidR="004B4AD7" w:rsidSect="003303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A4F"/>
    <w:multiLevelType w:val="hybridMultilevel"/>
    <w:tmpl w:val="3AAA1160"/>
    <w:lvl w:ilvl="0" w:tplc="6CA2F5E6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E0C87"/>
    <w:multiLevelType w:val="hybridMultilevel"/>
    <w:tmpl w:val="9CEC8CF2"/>
    <w:lvl w:ilvl="0" w:tplc="FFE6E24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233BF"/>
    <w:multiLevelType w:val="hybridMultilevel"/>
    <w:tmpl w:val="6F6CE61E"/>
    <w:lvl w:ilvl="0" w:tplc="7C8687C0">
      <w:start w:val="1"/>
      <w:numFmt w:val="decimal"/>
      <w:lvlText w:val="%1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4AD7"/>
    <w:rsid w:val="001F0FB4"/>
    <w:rsid w:val="0031276B"/>
    <w:rsid w:val="003303FD"/>
    <w:rsid w:val="004B4AD7"/>
    <w:rsid w:val="00614C98"/>
    <w:rsid w:val="00664CBD"/>
    <w:rsid w:val="0074461F"/>
    <w:rsid w:val="007A3608"/>
    <w:rsid w:val="00B0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4A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4AD7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4B4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WXPINST</cp:lastModifiedBy>
  <cp:revision>6</cp:revision>
  <cp:lastPrinted>2010-06-20T12:18:00Z</cp:lastPrinted>
  <dcterms:created xsi:type="dcterms:W3CDTF">2010-06-21T06:58:00Z</dcterms:created>
  <dcterms:modified xsi:type="dcterms:W3CDTF">2012-10-12T09:04:00Z</dcterms:modified>
</cp:coreProperties>
</file>